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46" w:rsidRPr="006B4546" w:rsidRDefault="006B4546">
      <w:pPr>
        <w:rPr>
          <w:rFonts w:ascii="Arial" w:hAnsi="Arial" w:cs="Arial"/>
          <w:b/>
          <w:sz w:val="28"/>
          <w:szCs w:val="28"/>
          <w:lang w:val="ro-RO"/>
        </w:rPr>
      </w:pPr>
      <w:r w:rsidRPr="006B4546">
        <w:rPr>
          <w:rFonts w:ascii="Arial" w:hAnsi="Arial" w:cs="Arial"/>
          <w:b/>
          <w:sz w:val="28"/>
          <w:szCs w:val="28"/>
          <w:lang w:val="ro-RO"/>
        </w:rPr>
        <w:t>U.A.T. COMUNA MURGAȘI</w:t>
      </w:r>
    </w:p>
    <w:p w:rsidR="00BD1011" w:rsidRPr="006B4546" w:rsidRDefault="006B4546">
      <w:pPr>
        <w:rPr>
          <w:rFonts w:ascii="Arial" w:hAnsi="Arial" w:cs="Arial"/>
          <w:b/>
          <w:sz w:val="28"/>
          <w:szCs w:val="28"/>
          <w:lang w:val="ro-RO"/>
        </w:rPr>
      </w:pPr>
      <w:r w:rsidRPr="006B4546">
        <w:rPr>
          <w:rFonts w:ascii="Arial" w:hAnsi="Arial" w:cs="Arial"/>
          <w:b/>
          <w:sz w:val="28"/>
          <w:szCs w:val="28"/>
          <w:lang w:val="ro-RO"/>
        </w:rPr>
        <w:t>PRIMĂRIA COMUNEI MURGAȘI</w:t>
      </w:r>
    </w:p>
    <w:p w:rsidR="006B4546" w:rsidRDefault="006B4546">
      <w:pPr>
        <w:rPr>
          <w:rFonts w:ascii="Arial" w:hAnsi="Arial" w:cs="Arial"/>
          <w:b/>
          <w:sz w:val="28"/>
          <w:szCs w:val="28"/>
          <w:lang w:val="ro-RO"/>
        </w:rPr>
      </w:pPr>
      <w:r w:rsidRPr="006B4546">
        <w:rPr>
          <w:rFonts w:ascii="Arial" w:hAnsi="Arial" w:cs="Arial"/>
          <w:b/>
          <w:sz w:val="28"/>
          <w:szCs w:val="28"/>
          <w:lang w:val="ro-RO"/>
        </w:rPr>
        <w:t>JUDEȚUL DOLJ</w:t>
      </w:r>
    </w:p>
    <w:p w:rsidR="006B4546" w:rsidRPr="006B4546" w:rsidRDefault="006B4546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NR: 132 din 01.02.2022</w:t>
      </w:r>
    </w:p>
    <w:p w:rsidR="006B4546" w:rsidRPr="006B4546" w:rsidRDefault="006B4546">
      <w:pPr>
        <w:rPr>
          <w:rFonts w:ascii="Arial" w:hAnsi="Arial" w:cs="Arial"/>
          <w:b/>
          <w:sz w:val="28"/>
          <w:szCs w:val="28"/>
          <w:lang w:val="ro-RO"/>
        </w:rPr>
      </w:pPr>
    </w:p>
    <w:p w:rsidR="006B4546" w:rsidRPr="007E0BDC" w:rsidRDefault="006B4546" w:rsidP="006B454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E0BDC">
        <w:rPr>
          <w:rFonts w:ascii="Arial" w:hAnsi="Arial" w:cs="Arial"/>
          <w:b/>
          <w:sz w:val="28"/>
          <w:szCs w:val="28"/>
          <w:lang w:val="ro-RO"/>
        </w:rPr>
        <w:t>ANUNȚ</w:t>
      </w:r>
    </w:p>
    <w:p w:rsidR="006B4546" w:rsidRPr="007E0BDC" w:rsidRDefault="006B4546" w:rsidP="005C289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0BDC">
        <w:rPr>
          <w:rFonts w:ascii="Arial" w:hAnsi="Arial" w:cs="Arial"/>
          <w:sz w:val="28"/>
          <w:szCs w:val="28"/>
          <w:lang w:val="ro-RO"/>
        </w:rPr>
        <w:tab/>
        <w:t>Primăria Comunei Murgași informează locuitorii asupra următoarelor aspecte legate de:</w:t>
      </w:r>
    </w:p>
    <w:p w:rsidR="006B4546" w:rsidRPr="007E0BDC" w:rsidRDefault="007E0BDC" w:rsidP="005C28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E0BDC">
        <w:rPr>
          <w:rFonts w:ascii="Arial" w:hAnsi="Arial" w:cs="Arial"/>
          <w:sz w:val="28"/>
          <w:szCs w:val="28"/>
          <w:lang w:val="ro-RO"/>
        </w:rPr>
        <w:t>S</w:t>
      </w:r>
      <w:r w:rsidR="006B4546" w:rsidRPr="007E0BDC">
        <w:rPr>
          <w:rFonts w:ascii="Arial" w:hAnsi="Arial" w:cs="Arial"/>
          <w:sz w:val="28"/>
          <w:szCs w:val="28"/>
          <w:lang w:val="ro-RO"/>
        </w:rPr>
        <w:t xml:space="preserve">electarea deșeurilor menajere în gospodării </w:t>
      </w:r>
      <w:r w:rsidRPr="007E0BDC">
        <w:rPr>
          <w:rFonts w:ascii="Arial" w:hAnsi="Arial" w:cs="Arial"/>
          <w:sz w:val="28"/>
          <w:szCs w:val="28"/>
          <w:lang w:val="ro-RO"/>
        </w:rPr>
        <w:t>este reprezentată în</w:t>
      </w:r>
      <w:r w:rsidR="006B4546" w:rsidRPr="007E0BDC">
        <w:rPr>
          <w:rFonts w:ascii="Arial" w:hAnsi="Arial" w:cs="Arial"/>
          <w:sz w:val="28"/>
          <w:szCs w:val="28"/>
          <w:lang w:val="ro-RO"/>
        </w:rPr>
        <w:t xml:space="preserve"> </w:t>
      </w:r>
      <w:r w:rsidR="006B4546" w:rsidRPr="007E0BDC">
        <w:rPr>
          <w:rFonts w:ascii="Arial" w:hAnsi="Arial" w:cs="Arial"/>
          <w:b/>
          <w:sz w:val="28"/>
          <w:szCs w:val="28"/>
          <w:lang w:val="ro-RO"/>
        </w:rPr>
        <w:t>Anexa 1</w:t>
      </w:r>
      <w:r w:rsidR="006B4546" w:rsidRPr="007E0BDC">
        <w:rPr>
          <w:rFonts w:ascii="Arial" w:hAnsi="Arial" w:cs="Arial"/>
          <w:sz w:val="28"/>
          <w:szCs w:val="28"/>
          <w:lang w:val="ro-RO"/>
        </w:rPr>
        <w:t xml:space="preserve"> la prezentul anunț, material informativ </w:t>
      </w:r>
      <w:r w:rsidR="00493F8E">
        <w:rPr>
          <w:rFonts w:ascii="Arial" w:hAnsi="Arial" w:cs="Arial"/>
          <w:sz w:val="28"/>
          <w:szCs w:val="28"/>
          <w:lang w:val="ro-RO"/>
        </w:rPr>
        <w:t>ce conține modul de selectare a</w:t>
      </w:r>
      <w:r w:rsidR="006B4546" w:rsidRPr="007E0BDC">
        <w:rPr>
          <w:rFonts w:ascii="Arial" w:hAnsi="Arial" w:cs="Arial"/>
          <w:sz w:val="28"/>
          <w:szCs w:val="28"/>
          <w:lang w:val="ro-RO"/>
        </w:rPr>
        <w:t xml:space="preserve"> deșeurilor menajere;</w:t>
      </w:r>
    </w:p>
    <w:p w:rsidR="006B4546" w:rsidRPr="007E0BDC" w:rsidRDefault="006B4546" w:rsidP="007E0B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 w:rsidRPr="007E0BDC">
        <w:rPr>
          <w:rFonts w:ascii="Arial" w:hAnsi="Arial" w:cs="Arial"/>
          <w:sz w:val="28"/>
          <w:szCs w:val="28"/>
          <w:lang w:val="ro-RO"/>
        </w:rPr>
        <w:t>Calendarul de ridicare a deșeurilor, pe tipuri și categorii</w:t>
      </w:r>
      <w:r w:rsidR="00D06890" w:rsidRPr="007E0BDC">
        <w:rPr>
          <w:rFonts w:ascii="Arial" w:hAnsi="Arial" w:cs="Arial"/>
          <w:sz w:val="28"/>
          <w:szCs w:val="28"/>
          <w:lang w:val="ro-RO"/>
        </w:rPr>
        <w:t xml:space="preserve"> se regăsește în </w:t>
      </w:r>
      <w:r w:rsidR="00D06890" w:rsidRPr="007E0BDC">
        <w:rPr>
          <w:rFonts w:ascii="Arial" w:hAnsi="Arial" w:cs="Arial"/>
          <w:b/>
          <w:sz w:val="28"/>
          <w:szCs w:val="28"/>
          <w:lang w:val="ro-RO"/>
        </w:rPr>
        <w:t>Anexa 2</w:t>
      </w:r>
      <w:r w:rsidR="00D06890" w:rsidRPr="007E0BDC">
        <w:rPr>
          <w:rFonts w:ascii="Arial" w:hAnsi="Arial" w:cs="Arial"/>
          <w:sz w:val="28"/>
          <w:szCs w:val="28"/>
          <w:lang w:val="ro-RO"/>
        </w:rPr>
        <w:t xml:space="preserve"> (Calendar colectare deșeuri </w:t>
      </w:r>
      <w:r w:rsidR="00D06890" w:rsidRPr="007E0BDC">
        <w:rPr>
          <w:rFonts w:ascii="Arial" w:hAnsi="Arial" w:cs="Arial"/>
          <w:sz w:val="28"/>
          <w:szCs w:val="28"/>
          <w:u w:val="single"/>
          <w:lang w:val="ro-RO"/>
        </w:rPr>
        <w:t>reciclabile – sac</w:t>
      </w:r>
      <w:r w:rsidR="00D06890" w:rsidRPr="007E0BDC">
        <w:rPr>
          <w:rFonts w:ascii="Arial" w:hAnsi="Arial" w:cs="Arial"/>
          <w:sz w:val="28"/>
          <w:szCs w:val="28"/>
          <w:lang w:val="ro-RO"/>
        </w:rPr>
        <w:t xml:space="preserve"> 2022)</w:t>
      </w:r>
      <w:r w:rsidR="007E0BDC" w:rsidRPr="007E0BDC">
        <w:rPr>
          <w:rFonts w:ascii="Arial" w:hAnsi="Arial" w:cs="Arial"/>
          <w:sz w:val="28"/>
          <w:szCs w:val="28"/>
          <w:lang w:val="ro-RO"/>
        </w:rPr>
        <w:t xml:space="preserve"> la prezentul anunț sau poate fi vizualizat</w:t>
      </w:r>
      <w:r w:rsidR="00D06890" w:rsidRPr="007E0BDC">
        <w:rPr>
          <w:rFonts w:ascii="Arial" w:hAnsi="Arial" w:cs="Arial"/>
          <w:sz w:val="28"/>
          <w:szCs w:val="28"/>
          <w:lang w:val="ro-RO"/>
        </w:rPr>
        <w:t xml:space="preserve"> prin accesarea link-ului următor:</w:t>
      </w:r>
      <w:r w:rsidR="00D06890" w:rsidRPr="007E0BDC">
        <w:rPr>
          <w:sz w:val="28"/>
          <w:szCs w:val="28"/>
        </w:rPr>
        <w:t xml:space="preserve"> </w:t>
      </w:r>
      <w:hyperlink r:id="rId5" w:history="1">
        <w:r w:rsidR="00D06890" w:rsidRPr="007E0BDC">
          <w:rPr>
            <w:rStyle w:val="Hyperlink"/>
            <w:rFonts w:ascii="Arial" w:hAnsi="Arial" w:cs="Arial"/>
            <w:sz w:val="28"/>
            <w:szCs w:val="28"/>
            <w:lang w:val="ro-RO"/>
          </w:rPr>
          <w:t>https://www.iridexsalubrizare.ro/calendar/MURGASI-jud.-DOLJ</w:t>
        </w:r>
      </w:hyperlink>
      <w:r w:rsidR="00D06890" w:rsidRPr="007E0BDC">
        <w:rPr>
          <w:rFonts w:ascii="Arial" w:hAnsi="Arial" w:cs="Arial"/>
          <w:sz w:val="28"/>
          <w:szCs w:val="28"/>
          <w:lang w:val="ro-RO"/>
        </w:rPr>
        <w:t xml:space="preserve"> </w:t>
      </w:r>
      <w:r w:rsidR="005C2894" w:rsidRPr="007E0BDC">
        <w:rPr>
          <w:rFonts w:ascii="Arial" w:hAnsi="Arial" w:cs="Arial"/>
          <w:sz w:val="28"/>
          <w:szCs w:val="28"/>
          <w:lang w:val="ro-RO"/>
        </w:rPr>
        <w:t>;</w:t>
      </w:r>
    </w:p>
    <w:p w:rsidR="00E92F10" w:rsidRPr="00E92F10" w:rsidRDefault="007E0BDC" w:rsidP="00E92F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45" w:firstLine="405"/>
        <w:rPr>
          <w:rFonts w:ascii="Arial" w:eastAsia="Times New Roman" w:hAnsi="Arial" w:cs="Arial"/>
          <w:sz w:val="28"/>
          <w:szCs w:val="28"/>
        </w:rPr>
      </w:pPr>
      <w:r w:rsidRPr="00E92F10">
        <w:rPr>
          <w:rFonts w:ascii="Arial" w:hAnsi="Arial" w:cs="Arial"/>
          <w:sz w:val="28"/>
          <w:szCs w:val="28"/>
          <w:lang w:val="ro-RO"/>
        </w:rPr>
        <w:t>G</w:t>
      </w:r>
      <w:r w:rsidR="005C2894" w:rsidRPr="00E92F10">
        <w:rPr>
          <w:rFonts w:ascii="Arial" w:hAnsi="Arial" w:cs="Arial"/>
          <w:sz w:val="28"/>
          <w:szCs w:val="28"/>
          <w:lang w:val="ro-RO"/>
        </w:rPr>
        <w:t>estionare</w:t>
      </w:r>
      <w:r w:rsidR="00E92F10">
        <w:rPr>
          <w:rFonts w:ascii="Arial" w:hAnsi="Arial" w:cs="Arial"/>
          <w:sz w:val="28"/>
          <w:szCs w:val="28"/>
          <w:lang w:val="ro-RO"/>
        </w:rPr>
        <w:t>a deșeurilor periculoase, precum</w:t>
      </w:r>
      <w:r w:rsidR="00493F8E" w:rsidRPr="00E92F10">
        <w:rPr>
          <w:rFonts w:ascii="Arial" w:hAnsi="Arial" w:cs="Arial"/>
          <w:sz w:val="28"/>
          <w:szCs w:val="28"/>
          <w:lang w:val="ro-RO"/>
        </w:rPr>
        <w:t>:</w:t>
      </w:r>
    </w:p>
    <w:p w:rsidR="00E92F10" w:rsidRPr="00E92F10" w:rsidRDefault="00493F8E" w:rsidP="00E92F10">
      <w:pPr>
        <w:pStyle w:val="ListParagraph"/>
        <w:shd w:val="clear" w:color="auto" w:fill="FFFFFF"/>
        <w:spacing w:before="100" w:beforeAutospacing="1" w:after="150" w:line="240" w:lineRule="auto"/>
        <w:ind w:left="-45"/>
        <w:rPr>
          <w:rFonts w:ascii="Arial" w:eastAsia="Times New Roman" w:hAnsi="Arial" w:cs="Arial"/>
          <w:i/>
          <w:sz w:val="28"/>
          <w:szCs w:val="28"/>
        </w:rPr>
      </w:pPr>
      <w:r w:rsidRPr="00E92F10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="00E92F10" w:rsidRPr="00E92F10">
        <w:rPr>
          <w:rFonts w:ascii="Arial" w:eastAsia="Times New Roman" w:hAnsi="Arial" w:cs="Arial"/>
          <w:i/>
          <w:sz w:val="28"/>
          <w:szCs w:val="28"/>
        </w:rPr>
        <w:t>Vopselele</w:t>
      </w:r>
      <w:proofErr w:type="spellEnd"/>
      <w:r w:rsidR="00E92F10"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="00E92F10" w:rsidRPr="00E92F10">
        <w:rPr>
          <w:rFonts w:ascii="Arial" w:eastAsia="Times New Roman" w:hAnsi="Arial" w:cs="Arial"/>
          <w:i/>
          <w:sz w:val="28"/>
          <w:szCs w:val="28"/>
        </w:rPr>
        <w:t>lacurile</w:t>
      </w:r>
      <w:proofErr w:type="spellEnd"/>
      <w:r w:rsidR="00E92F10"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="00E92F10" w:rsidRPr="00E92F10">
        <w:rPr>
          <w:rFonts w:ascii="Arial" w:eastAsia="Times New Roman" w:hAnsi="Arial" w:cs="Arial"/>
          <w:i/>
          <w:sz w:val="28"/>
          <w:szCs w:val="28"/>
        </w:rPr>
        <w:t>pentru</w:t>
      </w:r>
      <w:proofErr w:type="spellEnd"/>
      <w:r w:rsidR="00E92F10"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="00E92F10" w:rsidRPr="00E92F10">
        <w:rPr>
          <w:rFonts w:ascii="Arial" w:eastAsia="Times New Roman" w:hAnsi="Arial" w:cs="Arial"/>
          <w:i/>
          <w:sz w:val="28"/>
          <w:szCs w:val="28"/>
        </w:rPr>
        <w:t>lemn</w:t>
      </w:r>
      <w:proofErr w:type="spellEnd"/>
      <w:r w:rsidR="00E92F10"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="00E92F10" w:rsidRPr="00E92F10">
        <w:rPr>
          <w:rFonts w:ascii="Arial" w:eastAsia="Times New Roman" w:hAnsi="Arial" w:cs="Arial"/>
          <w:i/>
          <w:sz w:val="28"/>
          <w:szCs w:val="28"/>
        </w:rPr>
        <w:t>diluanții</w:t>
      </w:r>
      <w:proofErr w:type="spellEnd"/>
      <w:r w:rsidR="00E92F10" w:rsidRPr="00E92F10">
        <w:rPr>
          <w:rFonts w:ascii="Arial" w:eastAsia="Times New Roman" w:hAnsi="Arial" w:cs="Arial"/>
          <w:i/>
          <w:sz w:val="28"/>
          <w:szCs w:val="28"/>
        </w:rPr>
        <w:t xml:space="preserve">; 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Bateriile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Electronicele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și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electrocasnicele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Medicamentele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expirate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sau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care nu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mai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sunt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folosite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Detergenții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produsele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de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curățare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și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dezinfecție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Produse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cosmetice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precum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lacul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de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unghii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acetona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fixativul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vopselele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pentru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păr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Uleiul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alimentar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folosit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Produsele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pentru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îngrijirea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grădinilor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și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a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peluzelor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(pesticide,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erbicide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);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Soluțiile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și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spray-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urile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pentru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gândaci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otrava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Becurile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și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alte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surse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de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iluminat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Termometrele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cu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mercur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;</w:t>
      </w:r>
      <w:bookmarkStart w:id="0" w:name="_GoBack"/>
      <w:bookmarkEnd w:id="0"/>
    </w:p>
    <w:p w:rsidR="00E92F10" w:rsidRPr="00E92F10" w:rsidRDefault="00E92F10" w:rsidP="00E92F10">
      <w:pPr>
        <w:pStyle w:val="ListParagraph"/>
        <w:shd w:val="clear" w:color="auto" w:fill="FFFFFF"/>
        <w:spacing w:before="100" w:beforeAutospacing="1" w:after="150" w:line="240" w:lineRule="auto"/>
        <w:ind w:left="-43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Articole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 auto: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combustibili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antigel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uleiuri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E92F10">
        <w:rPr>
          <w:rFonts w:ascii="Arial" w:eastAsia="Times New Roman" w:hAnsi="Arial" w:cs="Arial"/>
          <w:i/>
          <w:sz w:val="28"/>
          <w:szCs w:val="28"/>
        </w:rPr>
        <w:t>anvelope</w:t>
      </w:r>
      <w:proofErr w:type="spellEnd"/>
      <w:r w:rsidRPr="00E92F10">
        <w:rPr>
          <w:rFonts w:ascii="Arial" w:eastAsia="Times New Roman" w:hAnsi="Arial" w:cs="Arial"/>
          <w:i/>
          <w:sz w:val="28"/>
          <w:szCs w:val="28"/>
        </w:rPr>
        <w:t>,</w:t>
      </w:r>
    </w:p>
    <w:p w:rsidR="005C2894" w:rsidRPr="00E92F10" w:rsidRDefault="005C2894" w:rsidP="00E92F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92F10">
        <w:rPr>
          <w:rFonts w:ascii="Arial" w:hAnsi="Arial" w:cs="Arial"/>
          <w:sz w:val="28"/>
          <w:szCs w:val="28"/>
          <w:lang w:val="ro-RO"/>
        </w:rPr>
        <w:t>generate în gospodării se realizează după cum urmează:</w:t>
      </w:r>
    </w:p>
    <w:p w:rsidR="005C2894" w:rsidRPr="007E0BDC" w:rsidRDefault="005C2894" w:rsidP="005C28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E0BDC">
        <w:rPr>
          <w:rFonts w:ascii="Arial" w:hAnsi="Arial" w:cs="Arial"/>
          <w:sz w:val="28"/>
          <w:szCs w:val="28"/>
          <w:u w:val="single"/>
          <w:lang w:val="ro-RO"/>
        </w:rPr>
        <w:t>În cadrul unor campanii organizate de primărie și operator</w:t>
      </w:r>
      <w:r w:rsidRPr="007E0BDC">
        <w:rPr>
          <w:rFonts w:ascii="Arial" w:hAnsi="Arial" w:cs="Arial"/>
          <w:sz w:val="28"/>
          <w:szCs w:val="28"/>
          <w:lang w:val="ro-RO"/>
        </w:rPr>
        <w:t xml:space="preserve">, cu ajutorul hazmobilelor, periodic, la date și locații bine stabilite de comun acord între administrația publică și operatorul de salubrizare. </w:t>
      </w:r>
      <w:r w:rsidRPr="007E0BDC">
        <w:rPr>
          <w:rFonts w:ascii="Arial" w:hAnsi="Arial" w:cs="Arial"/>
          <w:sz w:val="28"/>
          <w:szCs w:val="28"/>
          <w:lang w:val="ro-RO"/>
        </w:rPr>
        <w:lastRenderedPageBreak/>
        <w:t>În locația stabilită, hazmobilul staționează minim 4 ore, iar populația va fi înștiințată despre aceste date și locații, va aduce deșeurile la hazmobil, acestea fiind preluate cu titlu gratuit dacă sunt în cantitate de până la 20 kg;</w:t>
      </w:r>
    </w:p>
    <w:p w:rsidR="005C2894" w:rsidRPr="007E0BDC" w:rsidRDefault="005C2894" w:rsidP="005C28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E0BDC">
        <w:rPr>
          <w:rFonts w:ascii="Arial" w:hAnsi="Arial" w:cs="Arial"/>
          <w:sz w:val="28"/>
          <w:szCs w:val="28"/>
          <w:u w:val="single"/>
          <w:lang w:val="ro-RO"/>
        </w:rPr>
        <w:t>La cererea populației</w:t>
      </w:r>
      <w:r w:rsidR="007E0BDC" w:rsidRPr="007E0BDC">
        <w:rPr>
          <w:rFonts w:ascii="Arial" w:hAnsi="Arial" w:cs="Arial"/>
          <w:sz w:val="28"/>
          <w:szCs w:val="28"/>
          <w:u w:val="single"/>
          <w:lang w:val="ro-RO"/>
        </w:rPr>
        <w:t>.</w:t>
      </w:r>
      <w:r w:rsidRPr="007E0BDC">
        <w:rPr>
          <w:rFonts w:ascii="Arial" w:hAnsi="Arial" w:cs="Arial"/>
          <w:sz w:val="28"/>
          <w:szCs w:val="28"/>
          <w:lang w:val="ro-RO"/>
        </w:rPr>
        <w:t xml:space="preserve"> </w:t>
      </w:r>
      <w:r w:rsidR="007E0BDC" w:rsidRPr="007E0BDC">
        <w:rPr>
          <w:rFonts w:ascii="Arial" w:hAnsi="Arial" w:cs="Arial"/>
          <w:sz w:val="28"/>
          <w:szCs w:val="28"/>
          <w:lang w:val="ro-RO"/>
        </w:rPr>
        <w:t>T</w:t>
      </w:r>
      <w:r w:rsidRPr="007E0BDC">
        <w:rPr>
          <w:rFonts w:ascii="Arial" w:hAnsi="Arial" w:cs="Arial"/>
          <w:sz w:val="28"/>
          <w:szCs w:val="28"/>
          <w:lang w:val="ro-RO"/>
        </w:rPr>
        <w:t xml:space="preserve">ariful pentru colectarea separată de la populație și transportul deșeurilor periculoase </w:t>
      </w:r>
      <w:r w:rsidR="007E0BDC" w:rsidRPr="007E0BDC">
        <w:rPr>
          <w:rFonts w:ascii="Arial" w:hAnsi="Arial" w:cs="Arial"/>
          <w:sz w:val="28"/>
          <w:szCs w:val="28"/>
          <w:lang w:val="ro-RO"/>
        </w:rPr>
        <w:t>ș</w:t>
      </w:r>
      <w:r w:rsidRPr="007E0BDC">
        <w:rPr>
          <w:rFonts w:ascii="Arial" w:hAnsi="Arial" w:cs="Arial"/>
          <w:sz w:val="28"/>
          <w:szCs w:val="28"/>
          <w:lang w:val="ro-RO"/>
        </w:rPr>
        <w:t>i deșeurile menajere</w:t>
      </w:r>
      <w:r w:rsidR="007E0BDC" w:rsidRPr="007E0BDC">
        <w:rPr>
          <w:rFonts w:ascii="Arial" w:hAnsi="Arial" w:cs="Arial"/>
          <w:sz w:val="28"/>
          <w:szCs w:val="28"/>
          <w:lang w:val="ro-RO"/>
        </w:rPr>
        <w:t xml:space="preserve"> ce cuprind cantități peste 20 kg este de 8,21 lei/kg fără TVA.</w:t>
      </w:r>
    </w:p>
    <w:p w:rsidR="005C2894" w:rsidRPr="00E92F10" w:rsidRDefault="007E0BDC" w:rsidP="00E92F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2F10">
        <w:rPr>
          <w:rFonts w:ascii="Arial" w:hAnsi="Arial" w:cs="Arial"/>
          <w:sz w:val="28"/>
          <w:szCs w:val="28"/>
          <w:lang w:val="ro-RO"/>
        </w:rPr>
        <w:t xml:space="preserve">Rezultatele colectării selective a deșeurilor, pe categorii, și a valorificării acestora pentru anul 2021, sunt cuprinse în </w:t>
      </w:r>
      <w:r w:rsidRPr="00E92F10">
        <w:rPr>
          <w:rFonts w:ascii="Arial" w:hAnsi="Arial" w:cs="Arial"/>
          <w:b/>
          <w:sz w:val="28"/>
          <w:szCs w:val="28"/>
          <w:lang w:val="ro-RO"/>
        </w:rPr>
        <w:t>Anexa 3</w:t>
      </w:r>
      <w:r w:rsidR="00493F8E" w:rsidRPr="00E92F10">
        <w:rPr>
          <w:rFonts w:ascii="Arial" w:hAnsi="Arial" w:cs="Arial"/>
          <w:sz w:val="28"/>
          <w:szCs w:val="28"/>
          <w:lang w:val="ro-RO"/>
        </w:rPr>
        <w:t xml:space="preserve"> la prezentul anunț;</w:t>
      </w:r>
    </w:p>
    <w:p w:rsidR="00493F8E" w:rsidRDefault="00493F8E" w:rsidP="00493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E92F10">
        <w:rPr>
          <w:rFonts w:ascii="Arial" w:hAnsi="Arial" w:cs="Arial"/>
          <w:b/>
          <w:sz w:val="28"/>
          <w:szCs w:val="28"/>
          <w:lang w:val="ro-RO"/>
        </w:rPr>
        <w:t>PRECIZĂM CĂ, ÎN PERIOADA IMEDIAT URMĂTOARE, COLECTAREA DEȘEURILOR RECICLABILE SE VA REALIZA NUMAI LA SAC, CU EXECEPȚIA STICLEI, CARE SE VA COLECTA, ÎN CONTINUARE, ÎN IGLOO-UL DE CULOARE VERDE. CELELALTE IGLOO-URI (GALBEN ȘI ALBASTRU) VOR FI RIDICATE DE CĂTRE OPERATORUL DE SALUBRIZARE. COLECTAREA SELECTIVĂ, ÎN ACESTE CONDIȚII, ESTE REPREZENTATĂ GRAFIC ÎN ANEXA 4.</w:t>
      </w:r>
    </w:p>
    <w:p w:rsidR="00E92F10" w:rsidRDefault="00E92F10" w:rsidP="00E92F10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E92F10" w:rsidRDefault="00E92F10" w:rsidP="00E92F10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E92F10" w:rsidRPr="00E92F10" w:rsidRDefault="00E92F10" w:rsidP="00E92F10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92F10">
        <w:rPr>
          <w:rFonts w:ascii="Arial" w:hAnsi="Arial" w:cs="Arial"/>
          <w:sz w:val="28"/>
          <w:szCs w:val="28"/>
          <w:lang w:val="ro-RO"/>
        </w:rPr>
        <w:t>PRIMAR,</w:t>
      </w:r>
    </w:p>
    <w:p w:rsidR="00E92F10" w:rsidRPr="00E92F10" w:rsidRDefault="00E92F10" w:rsidP="00E92F10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92F10">
        <w:rPr>
          <w:rFonts w:ascii="Arial" w:hAnsi="Arial" w:cs="Arial"/>
          <w:sz w:val="28"/>
          <w:szCs w:val="28"/>
          <w:lang w:val="ro-RO"/>
        </w:rPr>
        <w:t>ȚELIGRĂDEANU NICU-DANIEL</w:t>
      </w:r>
    </w:p>
    <w:p w:rsidR="006B4546" w:rsidRDefault="006B4546" w:rsidP="006B4546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6B4546" w:rsidRPr="006B4546" w:rsidRDefault="006B4546" w:rsidP="006B4546">
      <w:pPr>
        <w:rPr>
          <w:rFonts w:ascii="Arial" w:hAnsi="Arial" w:cs="Arial"/>
          <w:sz w:val="24"/>
          <w:szCs w:val="24"/>
          <w:lang w:val="ro-RO"/>
        </w:rPr>
      </w:pPr>
    </w:p>
    <w:sectPr w:rsidR="006B4546" w:rsidRPr="006B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54B"/>
    <w:multiLevelType w:val="hybridMultilevel"/>
    <w:tmpl w:val="F3883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177E5"/>
    <w:multiLevelType w:val="multilevel"/>
    <w:tmpl w:val="DE4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2034D"/>
    <w:multiLevelType w:val="hybridMultilevel"/>
    <w:tmpl w:val="597A0930"/>
    <w:lvl w:ilvl="0" w:tplc="03CE3C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46"/>
    <w:rsid w:val="00493F8E"/>
    <w:rsid w:val="005C2894"/>
    <w:rsid w:val="006B4546"/>
    <w:rsid w:val="007E0BDC"/>
    <w:rsid w:val="00BD1011"/>
    <w:rsid w:val="00D06890"/>
    <w:rsid w:val="00E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ABF4"/>
  <w15:chartTrackingRefBased/>
  <w15:docId w15:val="{8ADBC080-2A3A-4755-8DF5-174A685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idexsalubrizare.ro/calendar/MURGASI-jud.-DOL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2022-03-18T09:02:00Z</dcterms:created>
  <dcterms:modified xsi:type="dcterms:W3CDTF">2022-03-18T10:23:00Z</dcterms:modified>
</cp:coreProperties>
</file>